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bookmarkStart w:id="0" w:name="_GoBack"/>
      <w:bookmarkEnd w:id="0"/>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1" w:name="Par79"/>
      <w:bookmarkStart w:id="2" w:name="Par81"/>
      <w:bookmarkEnd w:id="1"/>
      <w:bookmarkEnd w:id="2"/>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3"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4" w:name="_Toc528579961"/>
      <w:bookmarkStart w:id="5"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21BD310E" w:rsidR="00044C6D" w:rsidRPr="002D08D3" w:rsidRDefault="006956A4" w:rsidP="002D522F">
            <w:pPr>
              <w:tabs>
                <w:tab w:val="left" w:pos="1029"/>
                <w:tab w:val="left" w:pos="1418"/>
                <w:tab w:val="left" w:pos="3119"/>
              </w:tabs>
              <w:suppressAutoHyphens/>
              <w:ind w:left="142" w:hanging="44"/>
              <w:rPr>
                <w:rFonts w:ascii="Tahoma" w:hAnsi="Tahoma" w:cs="Tahoma"/>
                <w:color w:val="FFC000"/>
              </w:rPr>
            </w:pPr>
            <w:r>
              <w:rPr>
                <w:rFonts w:ascii="Tahoma" w:hAnsi="Tahoma" w:cs="Tahoma"/>
                <w:color w:val="FFC000"/>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4"/>
    <w:bookmarkEnd w:id="5"/>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6"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6"/>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1FFF603F" w:rsidR="005D206D" w:rsidRDefault="00044C6D" w:rsidP="00ED0369">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06DAA09D" w14:textId="131A1ABA" w:rsidR="00820191" w:rsidRPr="00E84DE6" w:rsidRDefault="00ED0369"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7C6B5C2B" w:rsidR="00216266" w:rsidRPr="004A4352" w:rsidRDefault="00ED0369"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4A4352">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4A4352">
        <w:rPr>
          <w:rFonts w:ascii="Tahoma" w:hAnsi="Tahoma" w:cs="Tahoma"/>
          <w:sz w:val="20"/>
          <w:szCs w:val="20"/>
        </w:rPr>
        <w:t xml:space="preserve"> </w:t>
      </w:r>
      <w:r w:rsidR="008D5A43" w:rsidRPr="004A4352">
        <w:rPr>
          <w:rFonts w:ascii="Tahoma" w:hAnsi="Tahoma" w:cs="Tahoma"/>
          <w:sz w:val="20"/>
          <w:szCs w:val="20"/>
        </w:rPr>
        <w:t>При передаче товара Поставщик предостав</w:t>
      </w:r>
      <w:r w:rsidR="007B1BE8" w:rsidRPr="004A4352">
        <w:rPr>
          <w:rFonts w:ascii="Tahoma" w:hAnsi="Tahoma" w:cs="Tahoma"/>
          <w:sz w:val="20"/>
          <w:szCs w:val="20"/>
        </w:rPr>
        <w:t>ляет</w:t>
      </w:r>
      <w:r w:rsidR="008D5A43" w:rsidRPr="004A4352">
        <w:rPr>
          <w:rFonts w:ascii="Tahoma" w:hAnsi="Tahoma" w:cs="Tahoma"/>
          <w:sz w:val="20"/>
          <w:szCs w:val="20"/>
        </w:rPr>
        <w:t xml:space="preserve"> Покупателю документы, подтверждающие качество </w:t>
      </w:r>
      <w:r w:rsidR="008D5A43" w:rsidRPr="004A4352">
        <w:rPr>
          <w:rFonts w:ascii="Tahoma" w:eastAsia="Calibri" w:hAnsi="Tahoma" w:cs="Tahoma"/>
          <w:color w:val="000000" w:themeColor="text1"/>
          <w:sz w:val="20"/>
          <w:szCs w:val="20"/>
        </w:rPr>
        <w:t>поставл</w:t>
      </w:r>
      <w:r w:rsidR="00216266" w:rsidRPr="004A4352">
        <w:rPr>
          <w:rFonts w:ascii="Tahoma" w:eastAsia="Calibri" w:hAnsi="Tahoma" w:cs="Tahoma"/>
          <w:color w:val="000000" w:themeColor="text1"/>
          <w:sz w:val="20"/>
          <w:szCs w:val="20"/>
        </w:rPr>
        <w:t>яемого товара:</w:t>
      </w:r>
    </w:p>
    <w:p w14:paraId="67AB8AC2" w14:textId="2B5AE3AB" w:rsidR="0070624A" w:rsidRPr="00FA1854" w:rsidRDefault="0070624A" w:rsidP="0070624A">
      <w:pPr>
        <w:spacing w:after="0"/>
        <w:ind w:firstLine="709"/>
        <w:jc w:val="both"/>
        <w:rPr>
          <w:rFonts w:ascii="Tahoma" w:hAnsi="Tahoma" w:cs="Tahoma"/>
          <w:sz w:val="20"/>
          <w:szCs w:val="20"/>
        </w:rPr>
      </w:pPr>
      <w:r w:rsidRPr="004A4352">
        <w:rPr>
          <w:rFonts w:ascii="Tahoma" w:eastAsia="Calibri" w:hAnsi="Tahoma" w:cs="Tahoma"/>
          <w:color w:val="000000" w:themeColor="text1"/>
          <w:sz w:val="20"/>
          <w:szCs w:val="20"/>
        </w:rPr>
        <w:t>-</w:t>
      </w:r>
      <w:r w:rsidRPr="004A4352">
        <w:rPr>
          <w:rFonts w:ascii="Tahoma" w:hAnsi="Tahoma" w:cs="Tahoma"/>
          <w:sz w:val="20"/>
          <w:szCs w:val="20"/>
        </w:rPr>
        <w:t xml:space="preserve"> </w:t>
      </w:r>
      <w:r w:rsidR="00F3147A" w:rsidRPr="004A4352">
        <w:rPr>
          <w:rFonts w:ascii="Tahoma" w:eastAsia="Calibri" w:hAnsi="Tahoma" w:cs="Tahoma"/>
          <w:color w:val="000000" w:themeColor="text1"/>
          <w:sz w:val="20"/>
          <w:szCs w:val="20"/>
        </w:rPr>
        <w:t>сертификат соответствия установленного образца</w:t>
      </w:r>
      <w:r w:rsidR="00F3147A" w:rsidRPr="004A4352">
        <w:rPr>
          <w:rFonts w:ascii="Tahoma" w:eastAsia="Times New Roman" w:hAnsi="Tahoma" w:cs="Tahoma"/>
          <w:color w:val="000000"/>
          <w:sz w:val="20"/>
          <w:szCs w:val="20"/>
          <w:lang w:eastAsia="ru-RU"/>
        </w:rPr>
        <w:t xml:space="preserve"> </w:t>
      </w:r>
      <w:r w:rsidR="00F3147A" w:rsidRPr="004A4352">
        <w:rPr>
          <w:rFonts w:ascii="Tahoma" w:eastAsia="Calibri" w:hAnsi="Tahoma" w:cs="Tahoma"/>
          <w:color w:val="000000" w:themeColor="text1"/>
          <w:sz w:val="20"/>
          <w:szCs w:val="20"/>
        </w:rPr>
        <w:t>ГОСТ 8267-93, 7392-2014</w:t>
      </w:r>
      <w:r w:rsidR="002D522F">
        <w:rPr>
          <w:rFonts w:ascii="Tahoma" w:eastAsia="Calibri" w:hAnsi="Tahoma" w:cs="Tahoma"/>
          <w:color w:val="000000" w:themeColor="text1"/>
          <w:sz w:val="20"/>
          <w:szCs w:val="20"/>
        </w:rPr>
        <w:t>,</w:t>
      </w:r>
      <w:r w:rsidR="00F3147A" w:rsidRPr="004A4352">
        <w:rPr>
          <w:rFonts w:ascii="Tahoma" w:eastAsia="Calibri" w:hAnsi="Tahoma" w:cs="Tahoma"/>
          <w:b/>
          <w:bCs/>
          <w:color w:val="000000" w:themeColor="text1"/>
          <w:sz w:val="20"/>
          <w:szCs w:val="20"/>
        </w:rPr>
        <w:t xml:space="preserve"> </w:t>
      </w:r>
      <w:r w:rsidR="00F3147A" w:rsidRPr="004A4352">
        <w:rPr>
          <w:rFonts w:ascii="Tahoma" w:eastAsia="Calibri" w:hAnsi="Tahoma" w:cs="Tahoma"/>
          <w:color w:val="000000" w:themeColor="text1"/>
          <w:sz w:val="20"/>
          <w:szCs w:val="20"/>
        </w:rPr>
        <w:t>паспорт качества на товар в 1 экз</w:t>
      </w:r>
      <w:r w:rsidRPr="00FA1854">
        <w:rPr>
          <w:rFonts w:ascii="Tahoma" w:hAnsi="Tahoma" w:cs="Tahoma"/>
          <w:sz w:val="20"/>
          <w:szCs w:val="20"/>
        </w:rPr>
        <w:t>.</w:t>
      </w:r>
    </w:p>
    <w:p w14:paraId="759A01B6" w14:textId="77777777" w:rsidR="0070624A" w:rsidRPr="00FA1854" w:rsidRDefault="0070624A" w:rsidP="0070624A">
      <w:pPr>
        <w:snapToGrid w:val="0"/>
        <w:spacing w:after="0" w:line="240" w:lineRule="auto"/>
        <w:ind w:firstLine="709"/>
        <w:jc w:val="both"/>
        <w:rPr>
          <w:rFonts w:ascii="Tahoma" w:hAnsi="Tahoma" w:cs="Tahoma"/>
          <w:sz w:val="20"/>
          <w:szCs w:val="20"/>
        </w:rPr>
      </w:pPr>
      <w:r w:rsidRPr="00FA1854">
        <w:rPr>
          <w:rFonts w:ascii="Tahoma" w:hAnsi="Tahoma" w:cs="Tahoma"/>
          <w:sz w:val="20"/>
          <w:szCs w:val="20"/>
        </w:rPr>
        <w:t>Документация должна быть представлена на русском языке, либо иметь перевод на русский язык.</w:t>
      </w:r>
    </w:p>
    <w:p w14:paraId="3DBBCD57" w14:textId="77777777" w:rsidR="0070624A" w:rsidRDefault="0070624A" w:rsidP="00216266">
      <w:pPr>
        <w:snapToGrid w:val="0"/>
        <w:spacing w:after="0" w:line="240" w:lineRule="auto"/>
        <w:ind w:firstLine="708"/>
        <w:jc w:val="both"/>
        <w:rPr>
          <w:rFonts w:ascii="Tahoma" w:eastAsia="Calibri" w:hAnsi="Tahoma" w:cs="Tahoma"/>
          <w:color w:val="000000" w:themeColor="text1"/>
          <w:sz w:val="20"/>
          <w:szCs w:val="20"/>
        </w:rPr>
      </w:pPr>
    </w:p>
    <w:p w14:paraId="670A53B9" w14:textId="46E8902E"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Гарантийный срок предусматривается в документации, предоставляемой с Товаром и составляет</w:t>
      </w:r>
      <w:r w:rsidR="00794557" w:rsidRPr="00FA1854">
        <w:rPr>
          <w:rFonts w:ascii="Tahoma" w:hAnsi="Tahoma" w:cs="Tahoma"/>
          <w:sz w:val="20"/>
          <w:szCs w:val="20"/>
        </w:rPr>
        <w:t xml:space="preserve"> </w:t>
      </w:r>
      <w:r w:rsidR="00794557">
        <w:rPr>
          <w:rFonts w:ascii="Tahoma" w:hAnsi="Tahoma" w:cs="Tahoma"/>
        </w:rPr>
        <w:t xml:space="preserve">по ГОСТ </w:t>
      </w:r>
      <w:r w:rsidR="00794557" w:rsidRPr="005E223F">
        <w:rPr>
          <w:rFonts w:ascii="Tahoma" w:eastAsia="Calibri" w:hAnsi="Tahoma" w:cs="Tahoma"/>
          <w:color w:val="000000" w:themeColor="text1"/>
        </w:rPr>
        <w:t>8267-93</w:t>
      </w:r>
      <w:r w:rsidR="00794557">
        <w:rPr>
          <w:rFonts w:ascii="Tahoma" w:eastAsia="Calibri" w:hAnsi="Tahoma" w:cs="Tahoma"/>
          <w:color w:val="000000" w:themeColor="text1"/>
        </w:rPr>
        <w:t xml:space="preserve"> </w:t>
      </w:r>
      <w:r w:rsidR="00794557" w:rsidRPr="00AD0DF8">
        <w:rPr>
          <w:rFonts w:ascii="Tahoma" w:hAnsi="Tahoma" w:cs="Tahoma"/>
        </w:rPr>
        <w:t xml:space="preserve">не </w:t>
      </w:r>
      <w:r w:rsidR="00794557">
        <w:rPr>
          <w:rFonts w:ascii="Tahoma" w:hAnsi="Tahoma" w:cs="Tahoma"/>
        </w:rPr>
        <w:t>менее _</w:t>
      </w:r>
      <w:proofErr w:type="gramStart"/>
      <w:r w:rsidR="00794557">
        <w:rPr>
          <w:rFonts w:ascii="Tahoma" w:hAnsi="Tahoma" w:cs="Tahoma"/>
        </w:rPr>
        <w:t>_(</w:t>
      </w:r>
      <w:proofErr w:type="gramEnd"/>
      <w:r w:rsidR="00794557">
        <w:rPr>
          <w:rFonts w:ascii="Tahoma" w:hAnsi="Tahoma" w:cs="Tahoma"/>
        </w:rPr>
        <w:t xml:space="preserve">____) месяцев, по ГОСТ </w:t>
      </w:r>
      <w:r w:rsidR="00794557" w:rsidRPr="00EE4887">
        <w:rPr>
          <w:rFonts w:ascii="Tahoma" w:eastAsia="Calibri" w:hAnsi="Tahoma" w:cs="Tahoma"/>
          <w:color w:val="000000" w:themeColor="text1"/>
        </w:rPr>
        <w:t>7392-2014</w:t>
      </w:r>
      <w:r w:rsidR="00794557">
        <w:rPr>
          <w:rFonts w:ascii="Tahoma" w:eastAsia="Calibri" w:hAnsi="Tahoma" w:cs="Tahoma"/>
          <w:color w:val="000000" w:themeColor="text1"/>
        </w:rPr>
        <w:t xml:space="preserve"> </w:t>
      </w:r>
      <w:r w:rsidR="00794557" w:rsidRPr="00AD0DF8">
        <w:rPr>
          <w:rFonts w:ascii="Tahoma" w:hAnsi="Tahoma" w:cs="Tahoma"/>
        </w:rPr>
        <w:t xml:space="preserve">не </w:t>
      </w:r>
      <w:r w:rsidR="00794557">
        <w:rPr>
          <w:rFonts w:ascii="Tahoma" w:hAnsi="Tahoma" w:cs="Tahoma"/>
        </w:rPr>
        <w:t xml:space="preserve">менее </w:t>
      </w:r>
      <w:r w:rsidR="00794557" w:rsidRPr="00FA1854">
        <w:rPr>
          <w:rFonts w:ascii="Tahoma" w:hAnsi="Tahoma" w:cs="Tahoma"/>
          <w:sz w:val="20"/>
          <w:szCs w:val="20"/>
        </w:rPr>
        <w:t>(________)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07CC164C" w:rsidR="00C8568C" w:rsidRPr="0070624A" w:rsidRDefault="005D206D" w:rsidP="00216266">
      <w:pPr>
        <w:spacing w:after="0" w:line="240" w:lineRule="auto"/>
        <w:ind w:firstLine="709"/>
        <w:jc w:val="both"/>
        <w:rPr>
          <w:rFonts w:ascii="Tahoma" w:hAnsi="Tahoma" w:cs="Tahoma"/>
          <w:sz w:val="20"/>
          <w:szCs w:val="20"/>
        </w:rPr>
      </w:pPr>
      <w:r w:rsidRPr="0070624A">
        <w:rPr>
          <w:rFonts w:ascii="Tahoma" w:hAnsi="Tahoma" w:cs="Tahoma"/>
          <w:sz w:val="20"/>
          <w:szCs w:val="20"/>
        </w:rPr>
        <w:t xml:space="preserve">7.1. </w:t>
      </w:r>
      <w:r w:rsidR="008D5A43" w:rsidRPr="0070624A">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sectPr w:rsidR="00C8568C" w:rsidRPr="0070624A"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4186E" w14:textId="77777777" w:rsidR="008972BB" w:rsidRDefault="008972BB" w:rsidP="00036AEF">
      <w:pPr>
        <w:spacing w:after="0" w:line="240" w:lineRule="auto"/>
      </w:pPr>
      <w:r>
        <w:separator/>
      </w:r>
    </w:p>
  </w:endnote>
  <w:endnote w:type="continuationSeparator" w:id="0">
    <w:p w14:paraId="7D931275" w14:textId="77777777" w:rsidR="008972BB" w:rsidRDefault="008972B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26E13AC" w:rsidR="008D487C" w:rsidRDefault="008D487C">
        <w:pPr>
          <w:pStyle w:val="af1"/>
          <w:jc w:val="right"/>
        </w:pPr>
        <w:r>
          <w:fldChar w:fldCharType="begin"/>
        </w:r>
        <w:r>
          <w:instrText>PAGE   \* MERGEFORMAT</w:instrText>
        </w:r>
        <w:r>
          <w:fldChar w:fldCharType="separate"/>
        </w:r>
        <w:r w:rsidR="007B6621">
          <w:rPr>
            <w:noProof/>
          </w:rPr>
          <w:t>2</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BAFB4" w14:textId="77777777" w:rsidR="008972BB" w:rsidRDefault="008972BB" w:rsidP="00036AEF">
      <w:pPr>
        <w:spacing w:after="0" w:line="240" w:lineRule="auto"/>
      </w:pPr>
      <w:r>
        <w:separator/>
      </w:r>
    </w:p>
  </w:footnote>
  <w:footnote w:type="continuationSeparator" w:id="0">
    <w:p w14:paraId="6E92DC59" w14:textId="77777777" w:rsidR="008972BB" w:rsidRDefault="008972BB"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A7BB4"/>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D522F"/>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8E0"/>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2CE"/>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352"/>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3AB2"/>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6A4"/>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24A"/>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557"/>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B662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972BB"/>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033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12EF"/>
    <w:rsid w:val="00D43E30"/>
    <w:rsid w:val="00D4542C"/>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0369"/>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147A"/>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7FAF5-99F8-4366-A806-96180DC68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3407</Words>
  <Characters>19426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Петроченко Татьяна Александровна</cp:lastModifiedBy>
  <cp:revision>15</cp:revision>
  <cp:lastPrinted>2025-03-03T05:02:00Z</cp:lastPrinted>
  <dcterms:created xsi:type="dcterms:W3CDTF">2026-02-17T02:52:00Z</dcterms:created>
  <dcterms:modified xsi:type="dcterms:W3CDTF">2026-03-03T02:37:00Z</dcterms:modified>
</cp:coreProperties>
</file>